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6E8F" w14:textId="38ECF7B1" w:rsidR="00D4447B" w:rsidRPr="009A2A8D" w:rsidRDefault="00D4447B" w:rsidP="000C468F">
      <w:pPr>
        <w:spacing w:line="320" w:lineRule="exact"/>
        <w:jc w:val="center"/>
        <w:rPr>
          <w:rFonts w:eastAsia="標楷體"/>
          <w:sz w:val="28"/>
          <w:szCs w:val="28"/>
        </w:rPr>
      </w:pPr>
      <w:r w:rsidRPr="009A2A8D">
        <w:rPr>
          <w:rFonts w:eastAsia="標楷體" w:hAnsi="標楷體"/>
          <w:sz w:val="28"/>
          <w:szCs w:val="28"/>
        </w:rPr>
        <w:t>元智大學化學工程與材料科學</w:t>
      </w:r>
      <w:proofErr w:type="gramStart"/>
      <w:r w:rsidRPr="009A2A8D">
        <w:rPr>
          <w:rFonts w:eastAsia="標楷體" w:hAnsi="標楷體"/>
          <w:sz w:val="28"/>
          <w:szCs w:val="28"/>
        </w:rPr>
        <w:t>學</w:t>
      </w:r>
      <w:proofErr w:type="gramEnd"/>
      <w:r w:rsidRPr="009A2A8D">
        <w:rPr>
          <w:rFonts w:eastAsia="標楷體" w:hAnsi="標楷體"/>
          <w:sz w:val="28"/>
          <w:szCs w:val="28"/>
        </w:rPr>
        <w:t>系</w:t>
      </w:r>
      <w:r w:rsidR="000C1D4F">
        <w:rPr>
          <w:rFonts w:eastAsia="標楷體" w:hAnsi="標楷體" w:hint="eastAsia"/>
          <w:sz w:val="28"/>
          <w:szCs w:val="28"/>
        </w:rPr>
        <w:br/>
      </w:r>
      <w:r w:rsidR="00FF56F0">
        <w:rPr>
          <w:rFonts w:eastAsia="標楷體" w:hAnsi="標楷體" w:hint="eastAsia"/>
          <w:sz w:val="28"/>
          <w:szCs w:val="28"/>
        </w:rPr>
        <w:t>1</w:t>
      </w:r>
      <w:r w:rsidR="00F657C2">
        <w:rPr>
          <w:rFonts w:eastAsia="標楷體" w:hAnsi="標楷體" w:hint="eastAsia"/>
          <w:sz w:val="28"/>
          <w:szCs w:val="28"/>
        </w:rPr>
        <w:t>1</w:t>
      </w:r>
      <w:r w:rsidR="00D744B4">
        <w:rPr>
          <w:rFonts w:eastAsia="標楷體" w:hAnsi="標楷體" w:hint="eastAsia"/>
          <w:sz w:val="28"/>
          <w:szCs w:val="28"/>
        </w:rPr>
        <w:t>1</w:t>
      </w:r>
      <w:r w:rsidR="008A270A" w:rsidRPr="009A2A8D">
        <w:rPr>
          <w:rFonts w:eastAsia="標楷體" w:hAnsi="標楷體"/>
          <w:sz w:val="28"/>
          <w:szCs w:val="28"/>
        </w:rPr>
        <w:t>學年度</w:t>
      </w:r>
      <w:r w:rsidRPr="009A2A8D">
        <w:rPr>
          <w:rFonts w:eastAsia="標楷體" w:hAnsi="標楷體"/>
          <w:sz w:val="28"/>
          <w:szCs w:val="28"/>
        </w:rPr>
        <w:t>碩士論文</w:t>
      </w:r>
      <w:r w:rsidR="00380B41" w:rsidRPr="009A2A8D">
        <w:rPr>
          <w:rFonts w:eastAsia="標楷體" w:hAnsi="標楷體"/>
          <w:sz w:val="28"/>
          <w:szCs w:val="28"/>
        </w:rPr>
        <w:t>初審</w:t>
      </w:r>
      <w:r w:rsidR="00807EBB">
        <w:rPr>
          <w:rFonts w:eastAsia="標楷體" w:hAnsi="標楷體"/>
          <w:sz w:val="28"/>
          <w:szCs w:val="28"/>
        </w:rPr>
        <w:t>作業</w:t>
      </w:r>
      <w:r w:rsidR="00807EBB">
        <w:rPr>
          <w:rFonts w:eastAsia="標楷體" w:hAnsi="標楷體" w:hint="eastAsia"/>
          <w:sz w:val="28"/>
          <w:szCs w:val="28"/>
        </w:rPr>
        <w:t>時程</w:t>
      </w:r>
      <w:r w:rsidR="009A2A8D">
        <w:rPr>
          <w:rFonts w:eastAsia="標楷體" w:hAnsi="標楷體" w:hint="eastAsia"/>
          <w:sz w:val="28"/>
          <w:szCs w:val="28"/>
        </w:rPr>
        <w:t>公告</w:t>
      </w:r>
    </w:p>
    <w:p w14:paraId="36F4292E" w14:textId="03CA734B" w:rsidR="00646E5E" w:rsidRPr="00646E5E" w:rsidRDefault="00E82080" w:rsidP="00E82080">
      <w:pPr>
        <w:snapToGrid w:val="0"/>
        <w:spacing w:line="320" w:lineRule="exact"/>
        <w:ind w:left="1188" w:rightChars="-75" w:right="-180" w:hangingChars="495" w:hanging="1188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公告時間：</w:t>
      </w:r>
      <w:r w:rsidR="00187A4E">
        <w:rPr>
          <w:rFonts w:eastAsia="標楷體" w:hint="eastAsia"/>
          <w:szCs w:val="24"/>
        </w:rPr>
        <w:t>202</w:t>
      </w:r>
      <w:r w:rsidR="00D744B4">
        <w:rPr>
          <w:rFonts w:eastAsia="標楷體" w:hint="eastAsia"/>
          <w:szCs w:val="24"/>
        </w:rPr>
        <w:t>2</w:t>
      </w:r>
      <w:r w:rsidR="00F95DE5">
        <w:rPr>
          <w:rFonts w:eastAsia="標楷體" w:hint="eastAsia"/>
          <w:szCs w:val="24"/>
        </w:rPr>
        <w:t>/</w:t>
      </w:r>
      <w:r w:rsidR="00955A82">
        <w:rPr>
          <w:rFonts w:eastAsia="標楷體" w:hint="eastAsia"/>
          <w:szCs w:val="24"/>
        </w:rPr>
        <w:t>5</w:t>
      </w:r>
      <w:r w:rsidR="00F95DE5">
        <w:rPr>
          <w:rFonts w:eastAsia="標楷體" w:hint="eastAsia"/>
          <w:szCs w:val="24"/>
        </w:rPr>
        <w:t>/</w:t>
      </w:r>
      <w:r w:rsidR="003E263E">
        <w:rPr>
          <w:rFonts w:eastAsia="標楷體" w:hint="eastAsia"/>
          <w:szCs w:val="24"/>
        </w:rPr>
        <w:t>1</w:t>
      </w:r>
      <w:r w:rsidR="00C04D00">
        <w:rPr>
          <w:rFonts w:eastAsia="標楷體" w:hint="eastAsia"/>
          <w:szCs w:val="24"/>
        </w:rPr>
        <w:t>5</w:t>
      </w:r>
      <w:bookmarkStart w:id="0" w:name="_GoBack"/>
      <w:bookmarkEnd w:id="0"/>
    </w:p>
    <w:p w14:paraId="4FDCA93E" w14:textId="77777777" w:rsidR="000E5B73" w:rsidRPr="009A2A8D" w:rsidRDefault="000E5B73" w:rsidP="000C468F">
      <w:pPr>
        <w:snapToGrid w:val="0"/>
        <w:spacing w:line="320" w:lineRule="exact"/>
        <w:ind w:left="1188" w:rightChars="-75" w:right="-180" w:hangingChars="495" w:hanging="1188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一、對象：本系碩士班、碩士專班畢業生</w:t>
      </w:r>
    </w:p>
    <w:p w14:paraId="5F55A010" w14:textId="77777777" w:rsidR="002E3A98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72EA7F45" w14:textId="77777777" w:rsidR="00C92CCE" w:rsidRPr="009A2A8D" w:rsidRDefault="000E5B73" w:rsidP="000C468F">
      <w:pPr>
        <w:snapToGrid w:val="0"/>
        <w:spacing w:line="320" w:lineRule="exact"/>
        <w:ind w:left="1188" w:rightChars="-75" w:right="-180" w:hangingChars="495" w:hanging="1188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二、初審</w:t>
      </w:r>
      <w:r w:rsidR="003E263E">
        <w:rPr>
          <w:rFonts w:eastAsia="標楷體" w:hAnsi="標楷體"/>
          <w:szCs w:val="24"/>
        </w:rPr>
        <w:t>及論文口試申請</w:t>
      </w:r>
      <w:r w:rsidRPr="009A2A8D">
        <w:rPr>
          <w:rFonts w:eastAsia="標楷體" w:hAnsi="標楷體"/>
          <w:szCs w:val="24"/>
        </w:rPr>
        <w:t>時間：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093"/>
        <w:gridCol w:w="2082"/>
        <w:gridCol w:w="2084"/>
        <w:gridCol w:w="2102"/>
      </w:tblGrid>
      <w:tr w:rsidR="00162A0E" w:rsidRPr="00D44838" w14:paraId="0E3DD92C" w14:textId="77777777" w:rsidTr="004F24F6">
        <w:tc>
          <w:tcPr>
            <w:tcW w:w="8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2164C4" w14:textId="77777777" w:rsidR="00162A0E" w:rsidRPr="006E4270" w:rsidRDefault="00162A0E" w:rsidP="001D18C7">
            <w:pPr>
              <w:snapToGrid w:val="0"/>
              <w:spacing w:line="320" w:lineRule="exact"/>
              <w:ind w:rightChars="-75" w:right="-180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學期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37FDC" w14:textId="77777777" w:rsidR="00162A0E" w:rsidRPr="006E4270" w:rsidRDefault="00162A0E" w:rsidP="00162A0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 w:hAnsi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初審申請時間</w:t>
            </w:r>
          </w:p>
          <w:p w14:paraId="49ECC76E" w14:textId="77777777" w:rsidR="00162A0E" w:rsidRPr="006E4270" w:rsidRDefault="00162A0E" w:rsidP="00162A0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 w:hint="eastAsia"/>
                <w:b/>
                <w:szCs w:val="24"/>
              </w:rPr>
              <w:t>(</w:t>
            </w:r>
            <w:r w:rsidRPr="006E4270">
              <w:rPr>
                <w:rFonts w:eastAsia="標楷體" w:hAnsi="標楷體" w:hint="eastAsia"/>
                <w:b/>
                <w:szCs w:val="24"/>
              </w:rPr>
              <w:t>請填寫表格</w:t>
            </w:r>
            <w:r w:rsidRPr="006E4270">
              <w:rPr>
                <w:rFonts w:eastAsia="標楷體" w:hAnsi="標楷體" w:hint="eastAsia"/>
                <w:b/>
                <w:szCs w:val="24"/>
              </w:rPr>
              <w:t>B)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B9CC2" w14:textId="77777777" w:rsidR="00162A0E" w:rsidRPr="006E4270" w:rsidRDefault="00162A0E" w:rsidP="00162A0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初審口試時間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A97C98" w14:textId="77777777" w:rsidR="00162A0E" w:rsidRPr="006E4270" w:rsidRDefault="00162A0E" w:rsidP="00187A4E">
            <w:pPr>
              <w:snapToGrid w:val="0"/>
              <w:spacing w:line="320" w:lineRule="exact"/>
              <w:ind w:leftChars="-31" w:rightChars="-75" w:right="-180" w:hangingChars="31" w:hanging="74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畢業論文口試</w:t>
            </w:r>
          </w:p>
          <w:p w14:paraId="7E1D9CF2" w14:textId="77777777" w:rsidR="00162A0E" w:rsidRPr="006E4270" w:rsidRDefault="00162A0E" w:rsidP="00187A4E">
            <w:pPr>
              <w:snapToGrid w:val="0"/>
              <w:spacing w:line="320" w:lineRule="exact"/>
              <w:ind w:leftChars="-31" w:rightChars="-75" w:right="-180" w:hangingChars="31" w:hanging="74"/>
              <w:jc w:val="center"/>
              <w:rPr>
                <w:rFonts w:eastAsia="標楷體" w:hAnsi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申請時間</w:t>
            </w:r>
          </w:p>
          <w:p w14:paraId="511AE5ED" w14:textId="77777777" w:rsidR="00162A0E" w:rsidRPr="006E4270" w:rsidRDefault="00162A0E" w:rsidP="00CB0293">
            <w:pPr>
              <w:snapToGrid w:val="0"/>
              <w:spacing w:line="320" w:lineRule="exact"/>
              <w:ind w:leftChars="-31" w:rightChars="15" w:right="36" w:hangingChars="31" w:hanging="74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 w:hint="eastAsia"/>
                <w:b/>
                <w:szCs w:val="24"/>
              </w:rPr>
              <w:t>(</w:t>
            </w:r>
            <w:r w:rsidRPr="006E4270">
              <w:rPr>
                <w:rFonts w:eastAsia="標楷體" w:hAnsi="標楷體" w:hint="eastAsia"/>
                <w:b/>
                <w:szCs w:val="24"/>
              </w:rPr>
              <w:t>請</w:t>
            </w:r>
            <w:r w:rsidR="00CB0293">
              <w:rPr>
                <w:rFonts w:eastAsia="標楷體" w:hAnsi="標楷體" w:hint="eastAsia"/>
                <w:b/>
                <w:szCs w:val="24"/>
              </w:rPr>
              <w:t>繳交</w:t>
            </w:r>
            <w:r w:rsidRPr="006E4270">
              <w:rPr>
                <w:rFonts w:eastAsia="標楷體" w:hAnsi="標楷體" w:hint="eastAsia"/>
                <w:b/>
                <w:szCs w:val="24"/>
              </w:rPr>
              <w:t>表格</w:t>
            </w:r>
            <w:r w:rsidRPr="006E4270">
              <w:rPr>
                <w:rFonts w:eastAsia="標楷體" w:hAnsi="標楷體" w:hint="eastAsia"/>
                <w:b/>
                <w:szCs w:val="24"/>
              </w:rPr>
              <w:t>C)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F3923D" w14:textId="77777777" w:rsidR="00162A0E" w:rsidRPr="006E4270" w:rsidRDefault="00162A0E" w:rsidP="00162A0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b/>
                <w:szCs w:val="24"/>
              </w:rPr>
            </w:pPr>
            <w:r w:rsidRPr="006E4270">
              <w:rPr>
                <w:rFonts w:eastAsia="標楷體" w:hAnsi="標楷體"/>
                <w:b/>
                <w:szCs w:val="24"/>
              </w:rPr>
              <w:t>補考截止日</w:t>
            </w:r>
          </w:p>
        </w:tc>
      </w:tr>
      <w:tr w:rsidR="00D744B4" w:rsidRPr="00D744B4" w14:paraId="438A078B" w14:textId="77777777" w:rsidTr="004F24F6"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75C12A7F" w14:textId="490C71DC" w:rsidR="00162A0E" w:rsidRPr="00D744B4" w:rsidRDefault="00162A0E" w:rsidP="001D18C7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</w:p>
          <w:p w14:paraId="0E884F36" w14:textId="77777777" w:rsidR="00162A0E" w:rsidRPr="00D744B4" w:rsidRDefault="00162A0E" w:rsidP="001D18C7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1E5394E0" w14:textId="6D3F8A06" w:rsidR="00162A0E" w:rsidRPr="00D744B4" w:rsidRDefault="00E7684A" w:rsidP="00D44838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Pr="00D744B4">
              <w:rPr>
                <w:rFonts w:eastAsia="標楷體" w:hint="eastAsia"/>
                <w:szCs w:val="24"/>
              </w:rPr>
              <w:t>/</w:t>
            </w:r>
            <w:r w:rsidR="00D744B4" w:rsidRPr="00D744B4">
              <w:rPr>
                <w:rFonts w:eastAsia="標楷體" w:hint="eastAsia"/>
                <w:szCs w:val="24"/>
              </w:rPr>
              <w:t>8</w:t>
            </w:r>
            <w:r w:rsidR="00897C0B" w:rsidRPr="00D744B4">
              <w:rPr>
                <w:rFonts w:eastAsia="標楷體" w:hint="eastAsia"/>
                <w:szCs w:val="24"/>
              </w:rPr>
              <w:t>/</w:t>
            </w:r>
            <w:r w:rsidR="00D744B4" w:rsidRPr="00D744B4">
              <w:rPr>
                <w:rFonts w:eastAsia="標楷體" w:hint="eastAsia"/>
                <w:szCs w:val="24"/>
              </w:rPr>
              <w:t>24</w:t>
            </w:r>
            <w:r w:rsidR="00162A0E" w:rsidRPr="00D744B4">
              <w:rPr>
                <w:rFonts w:eastAsia="標楷體"/>
                <w:szCs w:val="24"/>
              </w:rPr>
              <w:t>(</w:t>
            </w:r>
            <w:r w:rsidR="00162A0E" w:rsidRPr="00D744B4">
              <w:rPr>
                <w:rFonts w:eastAsia="標楷體" w:hAnsi="標楷體"/>
                <w:szCs w:val="24"/>
              </w:rPr>
              <w:t>星期</w:t>
            </w:r>
            <w:r w:rsidR="00162A0E" w:rsidRPr="00D744B4">
              <w:rPr>
                <w:rFonts w:eastAsia="標楷體" w:hAnsi="標楷體" w:hint="eastAsia"/>
                <w:szCs w:val="24"/>
              </w:rPr>
              <w:t>三</w:t>
            </w:r>
            <w:r w:rsidR="00162A0E" w:rsidRPr="00D744B4">
              <w:rPr>
                <w:rFonts w:eastAsia="標楷體"/>
                <w:szCs w:val="24"/>
              </w:rPr>
              <w:t>)</w:t>
            </w:r>
          </w:p>
          <w:p w14:paraId="07830914" w14:textId="77777777" w:rsidR="00162A0E" w:rsidRPr="00D744B4" w:rsidRDefault="00162A0E" w:rsidP="00D44838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/>
                <w:szCs w:val="24"/>
              </w:rPr>
              <w:t>12:00</w:t>
            </w:r>
            <w:r w:rsidRPr="00D744B4">
              <w:rPr>
                <w:rFonts w:eastAsia="標楷體" w:hAnsi="標楷體"/>
                <w:szCs w:val="24"/>
              </w:rPr>
              <w:t>前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</w:tcPr>
          <w:p w14:paraId="4900047B" w14:textId="1C6217E5" w:rsidR="00F657C2" w:rsidRPr="00D744B4" w:rsidRDefault="00D744B4" w:rsidP="00F657C2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E7684A"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E7684A" w:rsidRPr="00D744B4">
              <w:rPr>
                <w:rFonts w:eastAsia="標楷體" w:hint="eastAsia"/>
                <w:szCs w:val="24"/>
              </w:rPr>
              <w:t>/</w:t>
            </w:r>
            <w:r w:rsidR="00162A0E" w:rsidRPr="00D744B4">
              <w:rPr>
                <w:rFonts w:eastAsia="標楷體" w:hint="eastAsia"/>
                <w:szCs w:val="24"/>
              </w:rPr>
              <w:t>9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Pr="00D744B4">
              <w:rPr>
                <w:rFonts w:eastAsia="標楷體" w:hint="eastAsia"/>
                <w:szCs w:val="24"/>
              </w:rPr>
              <w:t>5</w:t>
            </w:r>
            <w:r w:rsidR="00187A4E" w:rsidRPr="00D744B4">
              <w:rPr>
                <w:rFonts w:eastAsia="標楷體" w:hint="eastAsia"/>
                <w:szCs w:val="24"/>
              </w:rPr>
              <w:t>-</w:t>
            </w:r>
            <w:r w:rsidR="00DA1891" w:rsidRPr="00D744B4">
              <w:rPr>
                <w:rFonts w:eastAsia="標楷體" w:hint="eastAsia"/>
                <w:szCs w:val="24"/>
              </w:rPr>
              <w:t>7</w:t>
            </w:r>
          </w:p>
          <w:p w14:paraId="20B8AFB6" w14:textId="0FCC1575" w:rsidR="00162A0E" w:rsidRPr="00D744B4" w:rsidRDefault="00162A0E" w:rsidP="00F657C2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（開學前</w:t>
            </w:r>
            <w:r w:rsidR="00F657C2" w:rsidRPr="00D744B4">
              <w:rPr>
                <w:rFonts w:eastAsia="標楷體" w:hAnsi="標楷體" w:hint="eastAsia"/>
                <w:szCs w:val="24"/>
              </w:rPr>
              <w:t>一週</w:t>
            </w:r>
            <w:r w:rsidR="00F657C2" w:rsidRPr="00D744B4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6839A877" w14:textId="0606E60C" w:rsidR="00162A0E" w:rsidRPr="00D744B4" w:rsidRDefault="00E7684A" w:rsidP="00187A4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Pr="00D744B4">
              <w:rPr>
                <w:rFonts w:eastAsia="標楷體" w:hint="eastAsia"/>
                <w:szCs w:val="24"/>
              </w:rPr>
              <w:t>/</w:t>
            </w:r>
            <w:r w:rsidR="00162A0E" w:rsidRPr="00D744B4">
              <w:rPr>
                <w:rFonts w:eastAsia="標楷體"/>
                <w:szCs w:val="24"/>
              </w:rPr>
              <w:t>9/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="00897C0B" w:rsidRPr="00D744B4">
              <w:rPr>
                <w:rFonts w:eastAsia="標楷體" w:hint="eastAsia"/>
                <w:szCs w:val="24"/>
              </w:rPr>
              <w:t>2</w:t>
            </w:r>
            <w:r w:rsidR="00162A0E" w:rsidRPr="00D744B4">
              <w:rPr>
                <w:rFonts w:eastAsia="標楷體"/>
                <w:szCs w:val="24"/>
              </w:rPr>
              <w:t>-</w:t>
            </w:r>
            <w:r w:rsidR="00162A0E" w:rsidRPr="00D744B4">
              <w:rPr>
                <w:rFonts w:eastAsia="標楷體" w:hint="eastAsia"/>
                <w:szCs w:val="24"/>
              </w:rPr>
              <w:t>11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="00D744B4" w:rsidRPr="00D744B4">
              <w:rPr>
                <w:rFonts w:eastAsia="標楷體" w:hint="eastAsia"/>
                <w:szCs w:val="24"/>
              </w:rPr>
              <w:t>04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700C4C9" w14:textId="1F030324" w:rsidR="00162A0E" w:rsidRPr="00D744B4" w:rsidRDefault="00E7684A" w:rsidP="00187A4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Pr="00D744B4">
              <w:rPr>
                <w:rFonts w:eastAsia="標楷體" w:hint="eastAsia"/>
                <w:szCs w:val="24"/>
              </w:rPr>
              <w:t>/</w:t>
            </w:r>
            <w:r w:rsidR="00162A0E" w:rsidRPr="00D744B4">
              <w:rPr>
                <w:rFonts w:eastAsia="標楷體"/>
                <w:szCs w:val="24"/>
              </w:rPr>
              <w:t>10/</w:t>
            </w:r>
            <w:r w:rsidR="00D744B4" w:rsidRPr="00D744B4">
              <w:rPr>
                <w:rFonts w:eastAsia="標楷體" w:hint="eastAsia"/>
                <w:szCs w:val="24"/>
              </w:rPr>
              <w:t>21</w:t>
            </w:r>
            <w:r w:rsidR="00162A0E" w:rsidRPr="00D744B4">
              <w:rPr>
                <w:rFonts w:eastAsia="標楷體"/>
                <w:szCs w:val="24"/>
              </w:rPr>
              <w:t>(</w:t>
            </w:r>
            <w:r w:rsidR="00162A0E" w:rsidRPr="00D744B4">
              <w:rPr>
                <w:rFonts w:eastAsia="標楷體" w:hAnsi="標楷體"/>
                <w:szCs w:val="24"/>
              </w:rPr>
              <w:t>五</w:t>
            </w:r>
            <w:r w:rsidR="00162A0E" w:rsidRPr="00D744B4">
              <w:rPr>
                <w:rFonts w:eastAsia="標楷體"/>
                <w:szCs w:val="24"/>
              </w:rPr>
              <w:t>)</w:t>
            </w:r>
          </w:p>
        </w:tc>
      </w:tr>
      <w:tr w:rsidR="00D744B4" w:rsidRPr="00D744B4" w14:paraId="06B9EEB7" w14:textId="77777777" w:rsidTr="004F24F6"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04600" w14:textId="74E0F251" w:rsidR="00162A0E" w:rsidRPr="00D744B4" w:rsidRDefault="00E7684A" w:rsidP="001D18C7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1</w:t>
            </w:r>
            <w:r w:rsidR="00162A0E" w:rsidRPr="00D744B4">
              <w:rPr>
                <w:rFonts w:eastAsia="標楷體"/>
                <w:szCs w:val="24"/>
              </w:rPr>
              <w:t>2</w:t>
            </w:r>
          </w:p>
          <w:p w14:paraId="1F9A340F" w14:textId="77777777" w:rsidR="00162A0E" w:rsidRPr="00D744B4" w:rsidRDefault="00162A0E" w:rsidP="001D18C7">
            <w:pPr>
              <w:snapToGrid w:val="0"/>
              <w:spacing w:line="320" w:lineRule="exact"/>
              <w:ind w:rightChars="-75" w:right="-180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CBF6EB" w14:textId="2B833DBC" w:rsidR="00162A0E" w:rsidRPr="00D744B4" w:rsidRDefault="00E7684A" w:rsidP="00D44838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/>
                <w:szCs w:val="24"/>
              </w:rPr>
              <w:t>1</w:t>
            </w:r>
            <w:r w:rsidR="00EC483B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2</w:t>
            </w:r>
            <w:r w:rsidRPr="00D744B4">
              <w:rPr>
                <w:rFonts w:eastAsia="標楷體"/>
                <w:szCs w:val="24"/>
              </w:rPr>
              <w:t>/</w:t>
            </w:r>
            <w:r w:rsidR="00162A0E" w:rsidRPr="00D744B4">
              <w:rPr>
                <w:rFonts w:eastAsia="標楷體" w:hint="eastAsia"/>
                <w:szCs w:val="24"/>
              </w:rPr>
              <w:t>1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="00D744B4" w:rsidRPr="00D744B4">
              <w:rPr>
                <w:rFonts w:eastAsia="標楷體" w:hint="eastAsia"/>
                <w:szCs w:val="24"/>
              </w:rPr>
              <w:t>4</w:t>
            </w:r>
            <w:r w:rsidR="00162A0E" w:rsidRPr="00D744B4">
              <w:rPr>
                <w:rFonts w:eastAsia="標楷體"/>
                <w:szCs w:val="24"/>
              </w:rPr>
              <w:t>(</w:t>
            </w:r>
            <w:r w:rsidR="00162A0E" w:rsidRPr="00D744B4">
              <w:rPr>
                <w:rFonts w:eastAsia="標楷體" w:hAnsi="標楷體"/>
                <w:szCs w:val="24"/>
              </w:rPr>
              <w:t>星期</w:t>
            </w:r>
            <w:r w:rsidR="00187A4E" w:rsidRPr="00D744B4">
              <w:rPr>
                <w:rFonts w:eastAsia="標楷體" w:hAnsi="標楷體"/>
                <w:szCs w:val="24"/>
              </w:rPr>
              <w:t>三</w:t>
            </w:r>
            <w:r w:rsidR="00162A0E" w:rsidRPr="00D744B4">
              <w:rPr>
                <w:rFonts w:eastAsia="標楷體"/>
                <w:szCs w:val="24"/>
              </w:rPr>
              <w:t>)</w:t>
            </w:r>
          </w:p>
          <w:p w14:paraId="20CC7C8D" w14:textId="77777777" w:rsidR="00162A0E" w:rsidRPr="00D744B4" w:rsidRDefault="00162A0E" w:rsidP="00D44838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/>
                <w:szCs w:val="24"/>
              </w:rPr>
              <w:t>12:00</w:t>
            </w:r>
            <w:r w:rsidRPr="00D744B4">
              <w:rPr>
                <w:rFonts w:eastAsia="標楷體" w:hAnsi="標楷體"/>
                <w:szCs w:val="24"/>
              </w:rPr>
              <w:t>前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FD2E558" w14:textId="39C6A753" w:rsidR="00162A0E" w:rsidRPr="00D744B4" w:rsidRDefault="00187A4E" w:rsidP="00D44838">
            <w:pPr>
              <w:snapToGrid w:val="0"/>
              <w:spacing w:line="320" w:lineRule="exact"/>
              <w:ind w:leftChars="-22" w:left="-41" w:rightChars="-75" w:right="-180" w:hangingChars="5" w:hanging="12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 w:rsidR="00D744B4" w:rsidRPr="00D744B4">
              <w:rPr>
                <w:rFonts w:eastAsia="標楷體" w:hint="eastAsia"/>
                <w:szCs w:val="24"/>
              </w:rPr>
              <w:t>2</w:t>
            </w:r>
            <w:r w:rsidR="00E7684A" w:rsidRPr="00D744B4">
              <w:rPr>
                <w:rFonts w:eastAsia="標楷體" w:hint="eastAsia"/>
                <w:szCs w:val="24"/>
              </w:rPr>
              <w:t>/</w:t>
            </w:r>
            <w:r w:rsidR="00162A0E" w:rsidRPr="00D744B4">
              <w:rPr>
                <w:rFonts w:eastAsia="標楷體" w:hint="eastAsia"/>
                <w:szCs w:val="24"/>
              </w:rPr>
              <w:t>1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="00162A0E" w:rsidRPr="00D744B4">
              <w:rPr>
                <w:rFonts w:eastAsia="標楷體" w:hint="eastAsia"/>
                <w:szCs w:val="24"/>
              </w:rPr>
              <w:t>1</w:t>
            </w:r>
            <w:r w:rsidR="00D744B4" w:rsidRPr="00D744B4">
              <w:rPr>
                <w:rFonts w:eastAsia="標楷體" w:hint="eastAsia"/>
                <w:szCs w:val="24"/>
              </w:rPr>
              <w:t>6</w:t>
            </w:r>
            <w:r w:rsidR="00162A0E" w:rsidRPr="00D744B4">
              <w:rPr>
                <w:rFonts w:eastAsia="標楷體" w:hint="eastAsia"/>
                <w:szCs w:val="24"/>
              </w:rPr>
              <w:t>-</w:t>
            </w:r>
            <w:r w:rsidR="00D744B4" w:rsidRPr="00D744B4">
              <w:rPr>
                <w:rFonts w:eastAsia="標楷體" w:hint="eastAsia"/>
                <w:szCs w:val="24"/>
              </w:rPr>
              <w:t>18</w:t>
            </w:r>
          </w:p>
          <w:p w14:paraId="38B53CAF" w14:textId="77777777" w:rsidR="00162A0E" w:rsidRPr="00D744B4" w:rsidRDefault="00162A0E" w:rsidP="00AF5C20">
            <w:pPr>
              <w:snapToGrid w:val="0"/>
              <w:spacing w:line="320" w:lineRule="exact"/>
              <w:ind w:leftChars="-22" w:rightChars="-75" w:right="-180" w:hangingChars="22" w:hanging="53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Ansi="標楷體"/>
                <w:szCs w:val="24"/>
              </w:rPr>
              <w:t>（</w:t>
            </w:r>
            <w:r w:rsidRPr="00D744B4">
              <w:rPr>
                <w:rFonts w:eastAsia="標楷體" w:hAnsi="標楷體" w:hint="eastAsia"/>
                <w:szCs w:val="24"/>
              </w:rPr>
              <w:t>期末考後一</w:t>
            </w:r>
            <w:proofErr w:type="gramStart"/>
            <w:r w:rsidRPr="00D744B4">
              <w:rPr>
                <w:rFonts w:eastAsia="標楷體" w:hAnsi="標楷體" w:hint="eastAsia"/>
                <w:szCs w:val="24"/>
              </w:rPr>
              <w:t>週</w:t>
            </w:r>
            <w:proofErr w:type="gramEnd"/>
            <w:r w:rsidRPr="00D744B4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5C5A4" w14:textId="48DA19CC" w:rsidR="00162A0E" w:rsidRPr="00D744B4" w:rsidRDefault="00187A4E" w:rsidP="00187A4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 w:rsidR="00D744B4" w:rsidRPr="00D744B4">
              <w:rPr>
                <w:rFonts w:eastAsia="標楷體" w:hint="eastAsia"/>
                <w:szCs w:val="24"/>
              </w:rPr>
              <w:t>2</w:t>
            </w:r>
            <w:r w:rsidR="00E7684A" w:rsidRPr="00D744B4">
              <w:rPr>
                <w:rFonts w:eastAsia="標楷體" w:hint="eastAsia"/>
                <w:szCs w:val="24"/>
              </w:rPr>
              <w:t>/</w:t>
            </w:r>
            <w:r w:rsidR="00162A0E" w:rsidRPr="00D744B4">
              <w:rPr>
                <w:rFonts w:eastAsia="標楷體" w:hint="eastAsia"/>
                <w:szCs w:val="24"/>
              </w:rPr>
              <w:t>3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="00F657C2" w:rsidRPr="00D744B4">
              <w:rPr>
                <w:rFonts w:eastAsia="標楷體" w:hint="eastAsia"/>
                <w:szCs w:val="24"/>
              </w:rPr>
              <w:t>1</w:t>
            </w:r>
            <w:r w:rsidR="00162A0E" w:rsidRPr="00D744B4">
              <w:rPr>
                <w:rFonts w:eastAsia="標楷體"/>
                <w:szCs w:val="24"/>
              </w:rPr>
              <w:t>-4/</w:t>
            </w:r>
            <w:r w:rsidR="00D744B4" w:rsidRPr="00D744B4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BE3AB" w14:textId="5BA03E22" w:rsidR="00162A0E" w:rsidRPr="00D744B4" w:rsidRDefault="00187A4E" w:rsidP="00187A4E">
            <w:pPr>
              <w:snapToGrid w:val="0"/>
              <w:spacing w:line="320" w:lineRule="exact"/>
              <w:ind w:rightChars="-75" w:right="-180"/>
              <w:jc w:val="center"/>
              <w:rPr>
                <w:rFonts w:eastAsia="標楷體"/>
                <w:szCs w:val="24"/>
              </w:rPr>
            </w:pPr>
            <w:r w:rsidRPr="00D744B4">
              <w:rPr>
                <w:rFonts w:eastAsia="標楷體" w:hint="eastAsia"/>
                <w:szCs w:val="24"/>
              </w:rPr>
              <w:t>11</w:t>
            </w:r>
            <w:r w:rsidR="00D744B4" w:rsidRPr="00D744B4">
              <w:rPr>
                <w:rFonts w:eastAsia="標楷體" w:hint="eastAsia"/>
                <w:szCs w:val="24"/>
              </w:rPr>
              <w:t>2</w:t>
            </w:r>
            <w:r w:rsidR="00E7684A" w:rsidRPr="00D744B4">
              <w:rPr>
                <w:rFonts w:eastAsia="標楷體" w:hint="eastAsia"/>
                <w:szCs w:val="24"/>
              </w:rPr>
              <w:t>/</w:t>
            </w:r>
            <w:r w:rsidR="00F657C2" w:rsidRPr="00D744B4">
              <w:rPr>
                <w:rFonts w:eastAsia="標楷體" w:hint="eastAsia"/>
                <w:szCs w:val="24"/>
              </w:rPr>
              <w:t>3</w:t>
            </w:r>
            <w:r w:rsidR="00162A0E" w:rsidRPr="00D744B4">
              <w:rPr>
                <w:rFonts w:eastAsia="標楷體"/>
                <w:szCs w:val="24"/>
              </w:rPr>
              <w:t>/</w:t>
            </w:r>
            <w:r w:rsidRPr="00D744B4">
              <w:rPr>
                <w:rFonts w:eastAsia="標楷體" w:hint="eastAsia"/>
                <w:szCs w:val="24"/>
              </w:rPr>
              <w:t>2</w:t>
            </w:r>
            <w:r w:rsidR="00D744B4" w:rsidRPr="00D744B4">
              <w:rPr>
                <w:rFonts w:eastAsia="標楷體" w:hint="eastAsia"/>
                <w:szCs w:val="24"/>
              </w:rPr>
              <w:t>4</w:t>
            </w:r>
            <w:r w:rsidR="00162A0E" w:rsidRPr="00D744B4">
              <w:rPr>
                <w:rFonts w:eastAsia="標楷體"/>
                <w:szCs w:val="24"/>
              </w:rPr>
              <w:t>(</w:t>
            </w:r>
            <w:r w:rsidR="00162A0E" w:rsidRPr="00D744B4">
              <w:rPr>
                <w:rFonts w:eastAsia="標楷體" w:hint="eastAsia"/>
                <w:szCs w:val="24"/>
              </w:rPr>
              <w:t>五</w:t>
            </w:r>
            <w:r w:rsidR="00162A0E" w:rsidRPr="00D744B4">
              <w:rPr>
                <w:rFonts w:eastAsia="標楷體"/>
                <w:szCs w:val="24"/>
              </w:rPr>
              <w:t>)</w:t>
            </w:r>
          </w:p>
        </w:tc>
      </w:tr>
    </w:tbl>
    <w:p w14:paraId="2607A2EC" w14:textId="77777777" w:rsidR="009A2127" w:rsidRPr="009A2A8D" w:rsidRDefault="009A2127" w:rsidP="000C468F">
      <w:pPr>
        <w:snapToGrid w:val="0"/>
        <w:spacing w:line="320" w:lineRule="exact"/>
        <w:ind w:left="1188" w:rightChars="-75" w:right="-180" w:hangingChars="495" w:hanging="1188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三、</w:t>
      </w:r>
      <w:r w:rsidR="0064556B" w:rsidRPr="009A2A8D">
        <w:rPr>
          <w:rFonts w:eastAsia="標楷體" w:hAnsi="標楷體"/>
          <w:szCs w:val="24"/>
        </w:rPr>
        <w:t>論文初審分組方式：</w:t>
      </w:r>
      <w:r w:rsidR="0064556B" w:rsidRPr="009A2A8D">
        <w:rPr>
          <w:rFonts w:eastAsia="標楷體"/>
          <w:szCs w:val="24"/>
        </w:rPr>
        <w:t xml:space="preserve"> </w:t>
      </w:r>
    </w:p>
    <w:p w14:paraId="0E01F34E" w14:textId="77777777" w:rsidR="00FA748A" w:rsidRPr="0014181F" w:rsidRDefault="009A2127" w:rsidP="000C468F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學生論文分組：</w:t>
      </w:r>
      <w:r w:rsidR="0064556B" w:rsidRPr="009A2A8D">
        <w:rPr>
          <w:rFonts w:eastAsia="標楷體" w:hAnsi="標楷體"/>
          <w:szCs w:val="24"/>
        </w:rPr>
        <w:t>學生論文領域將以化工學會和國科會規範之領域分，再歸類成五大領域進行初審程序</w:t>
      </w:r>
    </w:p>
    <w:tbl>
      <w:tblPr>
        <w:tblW w:w="935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9"/>
        <w:gridCol w:w="2338"/>
        <w:gridCol w:w="2339"/>
      </w:tblGrid>
      <w:tr w:rsidR="0014181F" w:rsidRPr="005624D8" w14:paraId="3B127675" w14:textId="77777777" w:rsidTr="00162A0E">
        <w:trPr>
          <w:trHeight w:val="620"/>
        </w:trPr>
        <w:tc>
          <w:tcPr>
            <w:tcW w:w="2338" w:type="dxa"/>
          </w:tcPr>
          <w:p w14:paraId="7BDFBA52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1.</w:t>
            </w:r>
            <w:r w:rsidRPr="0014181F">
              <w:rPr>
                <w:rFonts w:eastAsia="標楷體" w:hAnsi="標楷體" w:hint="eastAsia"/>
                <w:sz w:val="20"/>
              </w:rPr>
              <w:t>輸送現象與分離技術</w:t>
            </w:r>
            <w:r w:rsidRPr="0014181F">
              <w:rPr>
                <w:rFonts w:eastAsia="標楷體" w:hAnsi="標楷體" w:hint="eastAsia"/>
                <w:sz w:val="20"/>
              </w:rPr>
              <w:t>Transpo</w:t>
            </w:r>
            <w:r w:rsidR="003E263E">
              <w:rPr>
                <w:rFonts w:eastAsia="標楷體" w:hAnsi="標楷體" w:hint="eastAsia"/>
                <w:sz w:val="20"/>
              </w:rPr>
              <w:t>rt Phenomena and Separation Techn</w:t>
            </w:r>
            <w:r w:rsidRPr="0014181F">
              <w:rPr>
                <w:rFonts w:eastAsia="標楷體" w:hAnsi="標楷體" w:hint="eastAsia"/>
                <w:sz w:val="20"/>
              </w:rPr>
              <w:t>ology</w:t>
            </w:r>
          </w:p>
        </w:tc>
        <w:tc>
          <w:tcPr>
            <w:tcW w:w="2339" w:type="dxa"/>
          </w:tcPr>
          <w:p w14:paraId="50FBC47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2</w:t>
            </w:r>
            <w:r w:rsidRPr="0014181F">
              <w:rPr>
                <w:rFonts w:eastAsia="標楷體" w:hAnsi="標楷體" w:hint="eastAsia"/>
                <w:sz w:val="20"/>
              </w:rPr>
              <w:t>觸媒與反應工程</w:t>
            </w:r>
          </w:p>
          <w:p w14:paraId="65ACD9A0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Catalysis and Reaction Engineering</w:t>
            </w:r>
          </w:p>
        </w:tc>
        <w:tc>
          <w:tcPr>
            <w:tcW w:w="2338" w:type="dxa"/>
          </w:tcPr>
          <w:p w14:paraId="3325CB8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3.</w:t>
            </w:r>
            <w:r w:rsidRPr="0014181F">
              <w:rPr>
                <w:rFonts w:eastAsia="標楷體" w:hAnsi="標楷體" w:hint="eastAsia"/>
                <w:sz w:val="20"/>
              </w:rPr>
              <w:t>熱力學與界面科學</w:t>
            </w:r>
          </w:p>
          <w:p w14:paraId="4BFD01C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Thermodynamics and Surface Science</w:t>
            </w:r>
          </w:p>
        </w:tc>
        <w:tc>
          <w:tcPr>
            <w:tcW w:w="2339" w:type="dxa"/>
          </w:tcPr>
          <w:p w14:paraId="443A416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4.</w:t>
            </w:r>
            <w:r w:rsidRPr="0014181F">
              <w:rPr>
                <w:rFonts w:eastAsia="標楷體" w:hAnsi="標楷體" w:hint="eastAsia"/>
                <w:sz w:val="20"/>
              </w:rPr>
              <w:t>程序工程</w:t>
            </w:r>
          </w:p>
          <w:p w14:paraId="09EBEDE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Process Engineering</w:t>
            </w:r>
          </w:p>
        </w:tc>
      </w:tr>
      <w:tr w:rsidR="0014181F" w:rsidRPr="005624D8" w14:paraId="5D9AD888" w14:textId="77777777" w:rsidTr="00162A0E">
        <w:trPr>
          <w:trHeight w:val="620"/>
        </w:trPr>
        <w:tc>
          <w:tcPr>
            <w:tcW w:w="2338" w:type="dxa"/>
          </w:tcPr>
          <w:p w14:paraId="4E57418B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5.</w:t>
            </w:r>
            <w:r w:rsidRPr="0014181F">
              <w:rPr>
                <w:rFonts w:eastAsia="標楷體" w:hAnsi="標楷體" w:hint="eastAsia"/>
                <w:sz w:val="20"/>
              </w:rPr>
              <w:t>高分子化學</w:t>
            </w:r>
          </w:p>
          <w:p w14:paraId="047A3F93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Polymer Chemistry</w:t>
            </w:r>
          </w:p>
        </w:tc>
        <w:tc>
          <w:tcPr>
            <w:tcW w:w="2339" w:type="dxa"/>
          </w:tcPr>
          <w:p w14:paraId="60E5A837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6.</w:t>
            </w:r>
            <w:r w:rsidRPr="0014181F">
              <w:rPr>
                <w:rFonts w:eastAsia="標楷體" w:hAnsi="標楷體" w:hint="eastAsia"/>
                <w:sz w:val="20"/>
              </w:rPr>
              <w:t>高分子物理</w:t>
            </w:r>
          </w:p>
          <w:p w14:paraId="65734090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Polymer Physics</w:t>
            </w:r>
          </w:p>
        </w:tc>
        <w:tc>
          <w:tcPr>
            <w:tcW w:w="2338" w:type="dxa"/>
          </w:tcPr>
          <w:p w14:paraId="1180B473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7.</w:t>
            </w:r>
            <w:r w:rsidRPr="0014181F">
              <w:rPr>
                <w:rFonts w:eastAsia="標楷體" w:hAnsi="標楷體" w:hint="eastAsia"/>
                <w:sz w:val="20"/>
              </w:rPr>
              <w:t>高分子加工</w:t>
            </w:r>
          </w:p>
          <w:p w14:paraId="119754FB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 xml:space="preserve">Polymer Processing </w:t>
            </w:r>
          </w:p>
        </w:tc>
        <w:tc>
          <w:tcPr>
            <w:tcW w:w="2339" w:type="dxa"/>
          </w:tcPr>
          <w:p w14:paraId="75A3D34F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8.</w:t>
            </w:r>
            <w:r w:rsidRPr="0014181F">
              <w:rPr>
                <w:rFonts w:eastAsia="標楷體" w:hAnsi="標楷體" w:hint="eastAsia"/>
                <w:sz w:val="20"/>
              </w:rPr>
              <w:t>電化學工程</w:t>
            </w:r>
          </w:p>
          <w:p w14:paraId="28EE6B65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Electrochemical Engineering</w:t>
            </w:r>
          </w:p>
        </w:tc>
      </w:tr>
      <w:tr w:rsidR="0014181F" w:rsidRPr="005624D8" w14:paraId="1E352A70" w14:textId="77777777" w:rsidTr="00162A0E">
        <w:trPr>
          <w:trHeight w:val="620"/>
        </w:trPr>
        <w:tc>
          <w:tcPr>
            <w:tcW w:w="2338" w:type="dxa"/>
          </w:tcPr>
          <w:p w14:paraId="1871C741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9.</w:t>
            </w:r>
            <w:r w:rsidRPr="0014181F">
              <w:rPr>
                <w:rFonts w:eastAsia="標楷體" w:hAnsi="標楷體" w:hint="eastAsia"/>
                <w:sz w:val="20"/>
              </w:rPr>
              <w:t>生化工程</w:t>
            </w:r>
          </w:p>
          <w:p w14:paraId="5FF5C707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Biochemical Engineering</w:t>
            </w:r>
          </w:p>
        </w:tc>
        <w:tc>
          <w:tcPr>
            <w:tcW w:w="2339" w:type="dxa"/>
          </w:tcPr>
          <w:p w14:paraId="72E13D25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10.</w:t>
            </w:r>
            <w:r w:rsidRPr="0014181F">
              <w:rPr>
                <w:rFonts w:eastAsia="標楷體" w:hAnsi="標楷體" w:hint="eastAsia"/>
                <w:sz w:val="20"/>
              </w:rPr>
              <w:t>生</w:t>
            </w:r>
            <w:proofErr w:type="gramStart"/>
            <w:r w:rsidRPr="0014181F">
              <w:rPr>
                <w:rFonts w:eastAsia="標楷體" w:hAnsi="標楷體" w:hint="eastAsia"/>
                <w:sz w:val="20"/>
              </w:rPr>
              <w:t>醫</w:t>
            </w:r>
            <w:proofErr w:type="gramEnd"/>
            <w:r w:rsidRPr="0014181F">
              <w:rPr>
                <w:rFonts w:eastAsia="標楷體" w:hAnsi="標楷體" w:hint="eastAsia"/>
                <w:sz w:val="20"/>
              </w:rPr>
              <w:t>工程</w:t>
            </w:r>
          </w:p>
          <w:p w14:paraId="45F399F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/>
                <w:sz w:val="20"/>
              </w:rPr>
              <w:t>B</w:t>
            </w:r>
            <w:r w:rsidRPr="0014181F">
              <w:rPr>
                <w:rFonts w:eastAsia="標楷體" w:hAnsi="標楷體" w:hint="eastAsia"/>
                <w:sz w:val="20"/>
              </w:rPr>
              <w:t>iomedical Engineering</w:t>
            </w:r>
          </w:p>
        </w:tc>
        <w:tc>
          <w:tcPr>
            <w:tcW w:w="2338" w:type="dxa"/>
          </w:tcPr>
          <w:p w14:paraId="2D669DBB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11.</w:t>
            </w:r>
            <w:r w:rsidRPr="0014181F">
              <w:rPr>
                <w:rFonts w:eastAsia="標楷體" w:hAnsi="標楷體" w:hint="eastAsia"/>
                <w:sz w:val="20"/>
              </w:rPr>
              <w:t>奈米與無機材料</w:t>
            </w:r>
          </w:p>
          <w:p w14:paraId="54BDD23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Nano and Inorganic Materials</w:t>
            </w:r>
          </w:p>
        </w:tc>
        <w:tc>
          <w:tcPr>
            <w:tcW w:w="2339" w:type="dxa"/>
          </w:tcPr>
          <w:p w14:paraId="11368C88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12.</w:t>
            </w:r>
            <w:r w:rsidRPr="0014181F">
              <w:rPr>
                <w:rFonts w:eastAsia="標楷體" w:hAnsi="標楷體" w:hint="eastAsia"/>
                <w:sz w:val="20"/>
              </w:rPr>
              <w:t>環工與安全</w:t>
            </w:r>
          </w:p>
          <w:p w14:paraId="74B9FD3E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/>
                <w:sz w:val="20"/>
              </w:rPr>
              <w:t>E</w:t>
            </w:r>
            <w:r w:rsidRPr="0014181F">
              <w:rPr>
                <w:rFonts w:eastAsia="標楷體" w:hAnsi="標楷體" w:hint="eastAsia"/>
                <w:sz w:val="20"/>
              </w:rPr>
              <w:t>nvironmental Engineering and Safety</w:t>
            </w:r>
          </w:p>
        </w:tc>
      </w:tr>
      <w:tr w:rsidR="0014181F" w:rsidRPr="005624D8" w14:paraId="235C61A7" w14:textId="77777777" w:rsidTr="00162A0E">
        <w:trPr>
          <w:trHeight w:val="620"/>
        </w:trPr>
        <w:tc>
          <w:tcPr>
            <w:tcW w:w="2338" w:type="dxa"/>
          </w:tcPr>
          <w:p w14:paraId="78A9C85A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13.</w:t>
            </w:r>
            <w:r w:rsidRPr="0014181F">
              <w:rPr>
                <w:rFonts w:eastAsia="標楷體" w:hAnsi="標楷體" w:hint="eastAsia"/>
                <w:sz w:val="20"/>
              </w:rPr>
              <w:t>食品工程</w:t>
            </w:r>
          </w:p>
          <w:p w14:paraId="24781158" w14:textId="77777777" w:rsidR="0014181F" w:rsidRPr="0014181F" w:rsidRDefault="0014181F" w:rsidP="00D44838">
            <w:pPr>
              <w:adjustRightInd/>
              <w:spacing w:line="240" w:lineRule="auto"/>
              <w:ind w:rightChars="-48" w:right="-115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Food Engineering</w:t>
            </w:r>
          </w:p>
        </w:tc>
        <w:tc>
          <w:tcPr>
            <w:tcW w:w="2339" w:type="dxa"/>
          </w:tcPr>
          <w:p w14:paraId="2D3E1F2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14.</w:t>
            </w:r>
            <w:r w:rsidRPr="0014181F">
              <w:rPr>
                <w:rFonts w:eastAsia="標楷體" w:hAnsi="標楷體" w:hint="eastAsia"/>
                <w:sz w:val="20"/>
              </w:rPr>
              <w:t>應用化學</w:t>
            </w:r>
          </w:p>
          <w:p w14:paraId="433D1DBD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Applied Chemistry</w:t>
            </w:r>
          </w:p>
        </w:tc>
        <w:tc>
          <w:tcPr>
            <w:tcW w:w="2338" w:type="dxa"/>
          </w:tcPr>
          <w:p w14:paraId="1AAAB2F4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15.</w:t>
            </w:r>
            <w:r w:rsidRPr="0014181F">
              <w:rPr>
                <w:rFonts w:eastAsia="標楷體" w:hAnsi="標楷體" w:hint="eastAsia"/>
                <w:sz w:val="20"/>
              </w:rPr>
              <w:t>能源技術</w:t>
            </w:r>
          </w:p>
          <w:p w14:paraId="21A00592" w14:textId="77777777" w:rsidR="0014181F" w:rsidRPr="0014181F" w:rsidRDefault="0014181F" w:rsidP="00D44838">
            <w:pPr>
              <w:adjustRightInd/>
              <w:spacing w:line="240" w:lineRule="auto"/>
              <w:textAlignment w:val="auto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Energy Technology</w:t>
            </w:r>
          </w:p>
        </w:tc>
        <w:tc>
          <w:tcPr>
            <w:tcW w:w="2339" w:type="dxa"/>
          </w:tcPr>
          <w:p w14:paraId="13027E18" w14:textId="77777777" w:rsidR="0014181F" w:rsidRPr="0014181F" w:rsidRDefault="0014181F" w:rsidP="00D44838">
            <w:pPr>
              <w:jc w:val="both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>16.</w:t>
            </w:r>
            <w:r w:rsidRPr="0014181F">
              <w:rPr>
                <w:rFonts w:eastAsia="標楷體" w:hAnsi="標楷體" w:hint="eastAsia"/>
                <w:sz w:val="20"/>
              </w:rPr>
              <w:t>其它</w:t>
            </w:r>
            <w:r w:rsidRPr="0014181F">
              <w:rPr>
                <w:rFonts w:eastAsia="標楷體" w:hAnsi="標楷體" w:hint="eastAsia"/>
                <w:sz w:val="20"/>
              </w:rPr>
              <w:t>___________</w:t>
            </w:r>
          </w:p>
          <w:p w14:paraId="61AC2034" w14:textId="77777777" w:rsidR="0014181F" w:rsidRPr="0014181F" w:rsidRDefault="0014181F" w:rsidP="00D44838">
            <w:pPr>
              <w:jc w:val="both"/>
              <w:rPr>
                <w:rFonts w:eastAsia="標楷體" w:hAnsi="標楷體"/>
                <w:sz w:val="20"/>
              </w:rPr>
            </w:pPr>
            <w:r w:rsidRPr="0014181F">
              <w:rPr>
                <w:rFonts w:eastAsia="標楷體" w:hAnsi="標楷體" w:hint="eastAsia"/>
                <w:sz w:val="20"/>
              </w:rPr>
              <w:t xml:space="preserve">Others </w:t>
            </w:r>
          </w:p>
        </w:tc>
      </w:tr>
    </w:tbl>
    <w:p w14:paraId="2A1B19B0" w14:textId="77777777" w:rsidR="00A905DA" w:rsidRPr="000C468F" w:rsidRDefault="0064556B" w:rsidP="000C468F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 w:rsidRPr="000C468F">
        <w:rPr>
          <w:rFonts w:eastAsia="標楷體" w:hAnsi="標楷體"/>
          <w:szCs w:val="24"/>
        </w:rPr>
        <w:t>老師分組</w:t>
      </w:r>
      <w:r w:rsidR="008A270A" w:rsidRPr="000C468F">
        <w:rPr>
          <w:rFonts w:eastAsia="標楷體" w:hAnsi="標楷體"/>
          <w:szCs w:val="24"/>
        </w:rPr>
        <w:t>：</w:t>
      </w:r>
      <w:r w:rsidR="00A905DA" w:rsidRPr="000C468F">
        <w:rPr>
          <w:rFonts w:eastAsia="標楷體"/>
          <w:szCs w:val="24"/>
        </w:rPr>
        <w:t>A</w:t>
      </w:r>
      <w:r w:rsidR="00A905DA" w:rsidRPr="000C468F">
        <w:rPr>
          <w:rFonts w:eastAsia="標楷體" w:hAnsi="標楷體"/>
          <w:szCs w:val="24"/>
        </w:rPr>
        <w:t>：高分子材料領域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B</w:t>
      </w:r>
      <w:r w:rsidR="00A905DA" w:rsidRPr="000C468F">
        <w:rPr>
          <w:rFonts w:eastAsia="標楷體" w:hAnsi="標楷體"/>
          <w:szCs w:val="24"/>
        </w:rPr>
        <w:t>：生化工程領域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C</w:t>
      </w:r>
      <w:r w:rsidR="00A905DA" w:rsidRPr="000C468F">
        <w:rPr>
          <w:rFonts w:eastAsia="標楷體" w:hAnsi="標楷體"/>
          <w:szCs w:val="24"/>
        </w:rPr>
        <w:t>：材料科學領域</w:t>
      </w:r>
      <w:r w:rsidR="009A2127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D</w:t>
      </w:r>
      <w:r w:rsidR="00A905DA" w:rsidRPr="000C468F">
        <w:rPr>
          <w:rFonts w:eastAsia="標楷體" w:hAnsi="標楷體"/>
          <w:szCs w:val="24"/>
        </w:rPr>
        <w:t>：程序工程領域</w:t>
      </w:r>
      <w:r w:rsidR="00810003" w:rsidRPr="000C468F">
        <w:rPr>
          <w:rFonts w:eastAsia="標楷體" w:hAnsi="標楷體"/>
          <w:szCs w:val="24"/>
        </w:rPr>
        <w:t>、</w:t>
      </w:r>
      <w:r w:rsidR="00A905DA" w:rsidRPr="000C468F">
        <w:rPr>
          <w:rFonts w:eastAsia="標楷體"/>
          <w:szCs w:val="24"/>
        </w:rPr>
        <w:t>E</w:t>
      </w:r>
      <w:r w:rsidR="00A905DA" w:rsidRPr="000C468F">
        <w:rPr>
          <w:rFonts w:eastAsia="標楷體" w:hAnsi="標楷體"/>
          <w:szCs w:val="24"/>
        </w:rPr>
        <w:t>：永續發展領域</w:t>
      </w:r>
    </w:p>
    <w:p w14:paraId="6CB53C7E" w14:textId="77777777" w:rsidR="002E3A98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7FDE9984" w14:textId="0B69150F" w:rsidR="008A270A" w:rsidRPr="009A2A8D" w:rsidRDefault="009A2127" w:rsidP="000C468F">
      <w:pPr>
        <w:widowControl/>
        <w:snapToGrid w:val="0"/>
        <w:spacing w:line="320" w:lineRule="exact"/>
        <w:ind w:left="468" w:hangingChars="195" w:hanging="468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四、</w:t>
      </w:r>
      <w:r w:rsidR="008A270A" w:rsidRPr="009A2A8D">
        <w:rPr>
          <w:rFonts w:eastAsia="標楷體" w:hAnsi="標楷體"/>
          <w:szCs w:val="24"/>
        </w:rPr>
        <w:t>整體初審作業將由老師主導安排分組，系辦公室協助行政作業。</w:t>
      </w:r>
      <w:r w:rsidR="00F23674">
        <w:rPr>
          <w:rFonts w:eastAsia="標楷體" w:hAnsi="標楷體"/>
          <w:szCs w:val="24"/>
        </w:rPr>
        <w:br/>
      </w:r>
      <w:r w:rsidR="00187A4E" w:rsidRPr="00F23674">
        <w:rPr>
          <w:rFonts w:eastAsia="標楷體" w:hAnsi="標楷體" w:hint="eastAsia"/>
          <w:szCs w:val="24"/>
        </w:rPr>
        <w:t>111</w:t>
      </w:r>
      <w:r w:rsidR="00F657C2" w:rsidRPr="00F23674">
        <w:rPr>
          <w:rFonts w:eastAsia="標楷體" w:hAnsi="標楷體" w:hint="eastAsia"/>
          <w:szCs w:val="24"/>
        </w:rPr>
        <w:t>學年</w:t>
      </w:r>
      <w:r w:rsidR="00F23674" w:rsidRPr="009A2A8D">
        <w:rPr>
          <w:rFonts w:eastAsia="標楷體" w:hAnsi="標楷體"/>
          <w:szCs w:val="24"/>
        </w:rPr>
        <w:t>分組作業</w:t>
      </w:r>
      <w:r w:rsidR="00187A4E" w:rsidRPr="00F23674">
        <w:rPr>
          <w:rFonts w:eastAsia="標楷體" w:hAnsi="標楷體" w:hint="eastAsia"/>
          <w:szCs w:val="24"/>
        </w:rPr>
        <w:t>楊博智老師</w:t>
      </w:r>
      <w:r w:rsidR="008A270A" w:rsidRPr="009A2A8D">
        <w:rPr>
          <w:rFonts w:eastAsia="標楷體" w:hAnsi="標楷體"/>
          <w:szCs w:val="24"/>
        </w:rPr>
        <w:t>。</w:t>
      </w:r>
    </w:p>
    <w:p w14:paraId="19B464F3" w14:textId="77777777" w:rsidR="002E3A98" w:rsidRPr="00DC2062" w:rsidRDefault="002E3A98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38918BD4" w14:textId="77777777" w:rsidR="009A2127" w:rsidRPr="009A2A8D" w:rsidRDefault="008A270A" w:rsidP="000C468F">
      <w:pPr>
        <w:adjustRightInd/>
        <w:spacing w:line="320" w:lineRule="exact"/>
        <w:ind w:left="468" w:hangingChars="195" w:hanging="468"/>
        <w:textAlignment w:val="auto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五、</w:t>
      </w:r>
      <w:bookmarkStart w:id="1" w:name="OLE_LINK2"/>
      <w:bookmarkStart w:id="2" w:name="OLE_LINK3"/>
      <w:r w:rsidR="009A2127" w:rsidRPr="009A2A8D">
        <w:rPr>
          <w:rFonts w:eastAsia="標楷體" w:hAnsi="標楷體"/>
          <w:szCs w:val="24"/>
        </w:rPr>
        <w:t>初審</w:t>
      </w:r>
      <w:r w:rsidR="000C468F">
        <w:rPr>
          <w:rFonts w:eastAsia="標楷體" w:hAnsi="標楷體" w:hint="eastAsia"/>
          <w:szCs w:val="24"/>
        </w:rPr>
        <w:t>規範</w:t>
      </w:r>
      <w:bookmarkEnd w:id="1"/>
      <w:bookmarkEnd w:id="2"/>
      <w:r w:rsidR="00AC71D2" w:rsidRPr="009A2A8D">
        <w:rPr>
          <w:rFonts w:eastAsia="標楷體" w:hAnsi="標楷體"/>
          <w:szCs w:val="24"/>
        </w:rPr>
        <w:t>：</w:t>
      </w:r>
    </w:p>
    <w:p w14:paraId="42AE1DC8" w14:textId="77777777" w:rsidR="00AC71D2" w:rsidRPr="009A2A8D" w:rsidRDefault="00AC71D2" w:rsidP="000C468F">
      <w:pPr>
        <w:numPr>
          <w:ilvl w:val="0"/>
          <w:numId w:val="6"/>
        </w:numPr>
        <w:tabs>
          <w:tab w:val="clear" w:pos="840"/>
        </w:tabs>
        <w:snapToGrid w:val="0"/>
        <w:spacing w:line="320" w:lineRule="exact"/>
        <w:ind w:left="910" w:rightChars="-75" w:right="-180" w:hanging="430"/>
        <w:rPr>
          <w:rFonts w:eastAsia="標楷體"/>
          <w:szCs w:val="24"/>
        </w:rPr>
      </w:pPr>
      <w:r w:rsidRPr="000C468F">
        <w:rPr>
          <w:rFonts w:eastAsia="標楷體"/>
          <w:szCs w:val="24"/>
        </w:rPr>
        <w:t>每人初審口試時間為</w:t>
      </w:r>
      <w:r w:rsidRPr="009A2A8D">
        <w:rPr>
          <w:rFonts w:eastAsia="標楷體"/>
          <w:szCs w:val="24"/>
        </w:rPr>
        <w:t>30</w:t>
      </w:r>
      <w:r w:rsidRPr="000C468F">
        <w:rPr>
          <w:rFonts w:eastAsia="標楷體"/>
          <w:szCs w:val="24"/>
        </w:rPr>
        <w:t>分鐘，但口頭報告限</w:t>
      </w:r>
      <w:r w:rsidRPr="000C468F">
        <w:rPr>
          <w:rFonts w:eastAsia="標楷體"/>
          <w:szCs w:val="24"/>
        </w:rPr>
        <w:t>10</w:t>
      </w:r>
      <w:r w:rsidRPr="000C468F">
        <w:rPr>
          <w:rFonts w:eastAsia="標楷體"/>
          <w:szCs w:val="24"/>
        </w:rPr>
        <w:t>分鐘以內完成，其餘為老師指導與問答時間。</w:t>
      </w:r>
    </w:p>
    <w:p w14:paraId="2CB94C5C" w14:textId="77777777" w:rsidR="00AC71D2" w:rsidRPr="009A2A8D" w:rsidRDefault="00AC71D2" w:rsidP="000C468F">
      <w:pPr>
        <w:numPr>
          <w:ilvl w:val="0"/>
          <w:numId w:val="6"/>
        </w:numPr>
        <w:tabs>
          <w:tab w:val="clear" w:pos="840"/>
        </w:tabs>
        <w:snapToGrid w:val="0"/>
        <w:spacing w:line="320" w:lineRule="exact"/>
        <w:ind w:rightChars="-75" w:right="-180"/>
        <w:rPr>
          <w:rFonts w:eastAsia="標楷體"/>
          <w:szCs w:val="24"/>
        </w:rPr>
      </w:pPr>
      <w:r w:rsidRPr="000C468F">
        <w:rPr>
          <w:rFonts w:eastAsia="標楷體"/>
          <w:szCs w:val="24"/>
        </w:rPr>
        <w:t>論文初審重點：</w:t>
      </w:r>
    </w:p>
    <w:p w14:paraId="5BB342EE" w14:textId="77777777" w:rsidR="00AC71D2" w:rsidRPr="00F34D20" w:rsidRDefault="00AC71D2" w:rsidP="000C468F">
      <w:pPr>
        <w:spacing w:line="320" w:lineRule="exact"/>
        <w:ind w:leftChars="247" w:left="593"/>
        <w:rPr>
          <w:rFonts w:eastAsia="標楷體"/>
          <w:szCs w:val="24"/>
        </w:rPr>
      </w:pPr>
      <w:r w:rsidRPr="00F34D20">
        <w:rPr>
          <w:rFonts w:eastAsia="標楷體"/>
          <w:szCs w:val="24"/>
        </w:rPr>
        <w:t>1.</w:t>
      </w:r>
      <w:r w:rsidRPr="00F34D20">
        <w:rPr>
          <w:rFonts w:eastAsia="標楷體" w:hAnsi="標楷體"/>
          <w:szCs w:val="24"/>
        </w:rPr>
        <w:t>研究生對目前研究的瞭解程度與論文進度；</w:t>
      </w:r>
    </w:p>
    <w:p w14:paraId="071B98AE" w14:textId="77777777" w:rsidR="00AC71D2" w:rsidRPr="00F34D20" w:rsidRDefault="00AC71D2" w:rsidP="000C468F">
      <w:pPr>
        <w:spacing w:line="320" w:lineRule="exact"/>
        <w:ind w:leftChars="247" w:left="593"/>
        <w:rPr>
          <w:rFonts w:eastAsia="標楷體"/>
          <w:szCs w:val="24"/>
        </w:rPr>
      </w:pPr>
      <w:r w:rsidRPr="00F34D20">
        <w:rPr>
          <w:rFonts w:eastAsia="標楷體"/>
          <w:szCs w:val="24"/>
        </w:rPr>
        <w:t>2.</w:t>
      </w:r>
      <w:r w:rsidRPr="00F34D20">
        <w:rPr>
          <w:rFonts w:eastAsia="標楷體" w:hAnsi="標楷體"/>
          <w:szCs w:val="24"/>
        </w:rPr>
        <w:t>針對研究題目未來規劃之說明（內容愈詳盡愈好，至少三頁投影片）。</w:t>
      </w:r>
    </w:p>
    <w:p w14:paraId="48BCF41F" w14:textId="77777777" w:rsidR="002E3A98" w:rsidRPr="002E3A98" w:rsidRDefault="002E3A98" w:rsidP="00865417">
      <w:pPr>
        <w:adjustRightInd/>
        <w:spacing w:line="200" w:lineRule="exact"/>
        <w:textAlignment w:val="auto"/>
        <w:rPr>
          <w:rFonts w:eastAsia="標楷體"/>
          <w:szCs w:val="24"/>
        </w:rPr>
      </w:pPr>
    </w:p>
    <w:p w14:paraId="13EE29D9" w14:textId="77777777" w:rsidR="005F22DF" w:rsidRDefault="002E3A98" w:rsidP="002E3A98">
      <w:pPr>
        <w:adjustRightInd/>
        <w:spacing w:line="320" w:lineRule="exact"/>
        <w:ind w:left="468" w:hangingChars="195" w:hanging="468"/>
        <w:textAlignment w:val="auto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六、</w:t>
      </w:r>
      <w:r w:rsidR="005F22DF" w:rsidRPr="009A2A8D">
        <w:rPr>
          <w:rFonts w:eastAsia="標楷體" w:hAnsi="標楷體"/>
          <w:szCs w:val="24"/>
        </w:rPr>
        <w:t>各實驗室若需自行安排初審口試，需於本系初審口試時間之前完成，始得提出當年度之畢業口試申請，初審口試委員</w:t>
      </w:r>
      <w:r w:rsidR="00810003" w:rsidRPr="009A2A8D">
        <w:rPr>
          <w:rFonts w:eastAsia="標楷體" w:hAnsi="標楷體"/>
          <w:szCs w:val="24"/>
        </w:rPr>
        <w:t>仍</w:t>
      </w:r>
      <w:r w:rsidR="005F22DF" w:rsidRPr="009A2A8D">
        <w:rPr>
          <w:rFonts w:eastAsia="標楷體" w:hAnsi="標楷體"/>
          <w:szCs w:val="24"/>
        </w:rPr>
        <w:t>請排除指導教授。</w:t>
      </w:r>
    </w:p>
    <w:p w14:paraId="32C8227B" w14:textId="77777777" w:rsidR="00942B7C" w:rsidRPr="00942B7C" w:rsidRDefault="00942B7C" w:rsidP="00865417">
      <w:pPr>
        <w:adjustRightInd/>
        <w:spacing w:line="200" w:lineRule="exact"/>
        <w:textAlignment w:val="auto"/>
        <w:rPr>
          <w:rFonts w:eastAsia="標楷體" w:hAnsi="標楷體"/>
          <w:szCs w:val="24"/>
        </w:rPr>
      </w:pPr>
    </w:p>
    <w:p w14:paraId="42DF8873" w14:textId="77777777" w:rsidR="00AC71D2" w:rsidRPr="00942B7C" w:rsidRDefault="00AC71D2" w:rsidP="000C468F">
      <w:pPr>
        <w:numPr>
          <w:ilvl w:val="0"/>
          <w:numId w:val="4"/>
        </w:numPr>
        <w:tabs>
          <w:tab w:val="clear" w:pos="720"/>
        </w:tabs>
        <w:adjustRightInd/>
        <w:spacing w:line="320" w:lineRule="exact"/>
        <w:ind w:left="518" w:hanging="518"/>
        <w:textAlignment w:val="auto"/>
        <w:rPr>
          <w:rFonts w:eastAsia="標楷體"/>
          <w:szCs w:val="24"/>
        </w:rPr>
      </w:pPr>
      <w:r w:rsidRPr="009A2A8D">
        <w:rPr>
          <w:rFonts w:eastAsia="標楷體" w:hAnsi="標楷體"/>
          <w:szCs w:val="24"/>
        </w:rPr>
        <w:t>補考事宜</w:t>
      </w:r>
      <w:r w:rsidR="006E4270">
        <w:rPr>
          <w:rFonts w:eastAsia="標楷體" w:hAnsi="標楷體" w:hint="eastAsia"/>
          <w:szCs w:val="24"/>
        </w:rPr>
        <w:t>(</w:t>
      </w:r>
      <w:r w:rsidR="006E4270">
        <w:rPr>
          <w:rFonts w:eastAsia="標楷體" w:hAnsi="標楷體" w:hint="eastAsia"/>
          <w:szCs w:val="24"/>
        </w:rPr>
        <w:t>請填寫表格</w:t>
      </w:r>
      <w:r w:rsidR="006E4270">
        <w:rPr>
          <w:rFonts w:eastAsia="標楷體" w:hAnsi="標楷體" w:hint="eastAsia"/>
          <w:szCs w:val="24"/>
        </w:rPr>
        <w:t>A)</w:t>
      </w:r>
      <w:r w:rsidRPr="009A2A8D">
        <w:rPr>
          <w:rFonts w:eastAsia="標楷體" w:hAnsi="標楷體"/>
          <w:szCs w:val="24"/>
        </w:rPr>
        <w:t>：考量初審未通過者後續論文完成進度不一，故初審之補考作業請各實驗室於各學期之</w:t>
      </w:r>
      <w:r w:rsidRPr="009A2A8D">
        <w:rPr>
          <w:rFonts w:eastAsia="標楷體" w:hAnsi="標楷體"/>
          <w:szCs w:val="24"/>
          <w:bdr w:val="single" w:sz="4" w:space="0" w:color="auto"/>
        </w:rPr>
        <w:t>補考截止日</w:t>
      </w:r>
      <w:r w:rsidRPr="009A2A8D">
        <w:rPr>
          <w:rFonts w:eastAsia="標楷體" w:hAnsi="標楷體"/>
          <w:szCs w:val="24"/>
        </w:rPr>
        <w:t>前自行擇期安排，並於完成後補交論文「初審</w:t>
      </w:r>
      <w:proofErr w:type="gramStart"/>
      <w:r w:rsidRPr="009A2A8D">
        <w:rPr>
          <w:rFonts w:eastAsia="標楷體" w:hAnsi="標楷體"/>
          <w:szCs w:val="24"/>
        </w:rPr>
        <w:t>評核表</w:t>
      </w:r>
      <w:proofErr w:type="gramEnd"/>
      <w:r w:rsidRPr="009A2A8D">
        <w:rPr>
          <w:rFonts w:eastAsia="標楷體" w:hAnsi="標楷體"/>
          <w:szCs w:val="24"/>
        </w:rPr>
        <w:t>」。初審補考口試委員邀請原則：至少包含</w:t>
      </w:r>
      <w:r w:rsidRPr="009A2A8D">
        <w:rPr>
          <w:rFonts w:eastAsia="標楷體"/>
          <w:szCs w:val="24"/>
        </w:rPr>
        <w:t>1</w:t>
      </w:r>
      <w:r w:rsidRPr="009A2A8D">
        <w:rPr>
          <w:rFonts w:eastAsia="標楷體" w:hAnsi="標楷體"/>
          <w:szCs w:val="24"/>
        </w:rPr>
        <w:t>位初審委員，並請排除指導教授，支援補考老師之場次計算以</w:t>
      </w:r>
      <w:r w:rsidRPr="009A2A8D">
        <w:rPr>
          <w:rFonts w:eastAsia="標楷體"/>
          <w:szCs w:val="24"/>
        </w:rPr>
        <w:t>+1</w:t>
      </w:r>
      <w:r w:rsidRPr="009A2A8D">
        <w:rPr>
          <w:rFonts w:eastAsia="標楷體" w:hAnsi="標楷體"/>
          <w:szCs w:val="24"/>
        </w:rPr>
        <w:t>計，補考學生之指導教授場次計算以</w:t>
      </w:r>
      <w:r w:rsidRPr="009A2A8D">
        <w:rPr>
          <w:rFonts w:eastAsia="標楷體"/>
          <w:szCs w:val="24"/>
        </w:rPr>
        <w:t>-3</w:t>
      </w:r>
      <w:r w:rsidRPr="009A2A8D">
        <w:rPr>
          <w:rFonts w:eastAsia="標楷體" w:hAnsi="標楷體"/>
          <w:szCs w:val="24"/>
        </w:rPr>
        <w:t>計。</w:t>
      </w:r>
    </w:p>
    <w:p w14:paraId="14826D5C" w14:textId="77777777" w:rsidR="00942B7C" w:rsidRPr="009A2A8D" w:rsidRDefault="00942B7C" w:rsidP="00865417">
      <w:pPr>
        <w:adjustRightInd/>
        <w:spacing w:line="200" w:lineRule="exact"/>
        <w:textAlignment w:val="auto"/>
        <w:rPr>
          <w:rFonts w:eastAsia="標楷體"/>
          <w:szCs w:val="24"/>
        </w:rPr>
      </w:pPr>
    </w:p>
    <w:p w14:paraId="6AAA2422" w14:textId="77777777" w:rsidR="009A2A8D" w:rsidRPr="009A2A8D" w:rsidRDefault="000C468F" w:rsidP="000C468F">
      <w:pPr>
        <w:numPr>
          <w:ilvl w:val="0"/>
          <w:numId w:val="4"/>
        </w:numPr>
        <w:tabs>
          <w:tab w:val="clear" w:pos="720"/>
        </w:tabs>
        <w:adjustRightInd/>
        <w:spacing w:line="320" w:lineRule="exact"/>
        <w:ind w:left="448" w:hanging="462"/>
        <w:textAlignment w:val="auto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其他</w:t>
      </w:r>
      <w:r w:rsidR="009A2A8D" w:rsidRPr="009A2A8D">
        <w:rPr>
          <w:rFonts w:eastAsia="標楷體" w:hAnsi="標楷體"/>
          <w:szCs w:val="24"/>
        </w:rPr>
        <w:t>：</w:t>
      </w:r>
    </w:p>
    <w:p w14:paraId="1C3911A8" w14:textId="77777777" w:rsidR="000C468F" w:rsidRDefault="000C468F" w:rsidP="000C468F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口試前請邀請委員，</w:t>
      </w:r>
      <w:r w:rsidR="009A2A8D" w:rsidRPr="009A2A8D">
        <w:rPr>
          <w:rFonts w:eastAsia="標楷體" w:hAnsi="標楷體"/>
          <w:szCs w:val="24"/>
        </w:rPr>
        <w:t>遇口試委員輪替交換時，請各實驗室相互支援邀請老師到場。口試結束後，請各實驗室</w:t>
      </w:r>
      <w:proofErr w:type="gramStart"/>
      <w:r w:rsidR="009A2A8D" w:rsidRPr="009A2A8D">
        <w:rPr>
          <w:rFonts w:eastAsia="標楷體" w:hAnsi="標楷體"/>
          <w:szCs w:val="24"/>
        </w:rPr>
        <w:t>派員至系辦</w:t>
      </w:r>
      <w:proofErr w:type="gramEnd"/>
      <w:r w:rsidR="009A2A8D" w:rsidRPr="009A2A8D">
        <w:rPr>
          <w:rFonts w:eastAsia="標楷體" w:hAnsi="標楷體"/>
          <w:szCs w:val="24"/>
        </w:rPr>
        <w:t>領取委員意見表。</w:t>
      </w:r>
    </w:p>
    <w:p w14:paraId="546723AF" w14:textId="77777777" w:rsidR="008A270A" w:rsidRPr="009A2A8D" w:rsidRDefault="00865417" w:rsidP="00942B7C">
      <w:pPr>
        <w:numPr>
          <w:ilvl w:val="1"/>
          <w:numId w:val="4"/>
        </w:numPr>
        <w:tabs>
          <w:tab w:val="clear" w:pos="840"/>
        </w:tabs>
        <w:snapToGrid w:val="0"/>
        <w:spacing w:line="320" w:lineRule="exact"/>
        <w:ind w:left="966" w:rightChars="-75" w:right="-180" w:hanging="486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整體口試流程規劃請參考各學期之「畢業論文口試流程」公告，</w:t>
      </w:r>
      <w:r w:rsidR="009A2A8D" w:rsidRPr="009A2A8D">
        <w:rPr>
          <w:rFonts w:eastAsia="標楷體" w:hAnsi="標楷體"/>
          <w:szCs w:val="24"/>
        </w:rPr>
        <w:t>相關表單下載：系網頁</w:t>
      </w:r>
      <w:r w:rsidR="009A2A8D" w:rsidRPr="009A2A8D">
        <w:rPr>
          <w:rFonts w:eastAsia="標楷體"/>
          <w:szCs w:val="24"/>
        </w:rPr>
        <w:sym w:font="Wingdings" w:char="F0E0"/>
      </w:r>
      <w:r w:rsidR="009A2A8D" w:rsidRPr="009A2A8D">
        <w:rPr>
          <w:rFonts w:eastAsia="標楷體" w:hAnsi="標楷體"/>
          <w:szCs w:val="24"/>
        </w:rPr>
        <w:t>學生事務</w:t>
      </w:r>
      <w:r w:rsidR="009A2A8D" w:rsidRPr="009A2A8D">
        <w:rPr>
          <w:rFonts w:eastAsia="標楷體"/>
          <w:szCs w:val="24"/>
        </w:rPr>
        <w:sym w:font="Wingdings" w:char="F0E0"/>
      </w:r>
      <w:hyperlink r:id="rId8" w:history="1">
        <w:r w:rsidR="009A2A8D" w:rsidRPr="00955A82">
          <w:rPr>
            <w:rStyle w:val="a4"/>
            <w:rFonts w:eastAsia="標楷體" w:hAnsi="標楷體"/>
            <w:szCs w:val="24"/>
          </w:rPr>
          <w:t>表單下載</w:t>
        </w:r>
      </w:hyperlink>
      <w:r w:rsidR="009A2A8D" w:rsidRPr="009A2A8D">
        <w:rPr>
          <w:rFonts w:eastAsia="標楷體" w:hAnsi="標楷體"/>
          <w:szCs w:val="24"/>
        </w:rPr>
        <w:t>。</w:t>
      </w:r>
    </w:p>
    <w:sectPr w:rsidR="008A270A" w:rsidRPr="009A2A8D" w:rsidSect="006E4270">
      <w:pgSz w:w="11906" w:h="16838"/>
      <w:pgMar w:top="539" w:right="924" w:bottom="539" w:left="1077" w:header="851" w:footer="992" w:gutter="0"/>
      <w:paperSrc w:first="4" w:other="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FB50" w14:textId="77777777" w:rsidR="00FA3E2C" w:rsidRDefault="00FA3E2C" w:rsidP="0014181F">
      <w:pPr>
        <w:spacing w:line="240" w:lineRule="auto"/>
      </w:pPr>
      <w:r>
        <w:separator/>
      </w:r>
    </w:p>
  </w:endnote>
  <w:endnote w:type="continuationSeparator" w:id="0">
    <w:p w14:paraId="77F8F3F8" w14:textId="77777777" w:rsidR="00FA3E2C" w:rsidRDefault="00FA3E2C" w:rsidP="00141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行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A2618" w14:textId="77777777" w:rsidR="00FA3E2C" w:rsidRDefault="00FA3E2C" w:rsidP="0014181F">
      <w:pPr>
        <w:spacing w:line="240" w:lineRule="auto"/>
      </w:pPr>
      <w:r>
        <w:separator/>
      </w:r>
    </w:p>
  </w:footnote>
  <w:footnote w:type="continuationSeparator" w:id="0">
    <w:p w14:paraId="4EEBBDDE" w14:textId="77777777" w:rsidR="00FA3E2C" w:rsidRDefault="00FA3E2C" w:rsidP="00141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A67"/>
    <w:multiLevelType w:val="hybridMultilevel"/>
    <w:tmpl w:val="CBDE9216"/>
    <w:lvl w:ilvl="0" w:tplc="060C4A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236CB3"/>
    <w:multiLevelType w:val="hybridMultilevel"/>
    <w:tmpl w:val="D1A8D91A"/>
    <w:lvl w:ilvl="0" w:tplc="F7BA3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BC5313"/>
    <w:multiLevelType w:val="hybridMultilevel"/>
    <w:tmpl w:val="7A4AEBCE"/>
    <w:lvl w:ilvl="0" w:tplc="39E697F8">
      <w:start w:val="1"/>
      <w:numFmt w:val="taiwaneseCountingThousand"/>
      <w:lvlText w:val="%1、"/>
      <w:lvlJc w:val="left"/>
      <w:pPr>
        <w:tabs>
          <w:tab w:val="num" w:pos="1743"/>
        </w:tabs>
        <w:ind w:left="1743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3" w15:restartNumberingAfterBreak="0">
    <w:nsid w:val="2C5046F9"/>
    <w:multiLevelType w:val="hybridMultilevel"/>
    <w:tmpl w:val="653E797A"/>
    <w:lvl w:ilvl="0" w:tplc="C2D4C6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EC83EA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A565D2"/>
    <w:multiLevelType w:val="hybridMultilevel"/>
    <w:tmpl w:val="0480151C"/>
    <w:lvl w:ilvl="0" w:tplc="F7BA3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CF3452"/>
    <w:multiLevelType w:val="hybridMultilevel"/>
    <w:tmpl w:val="E216F292"/>
    <w:lvl w:ilvl="0" w:tplc="89EEDE9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E0825C0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313D8F"/>
    <w:multiLevelType w:val="hybridMultilevel"/>
    <w:tmpl w:val="B792126E"/>
    <w:lvl w:ilvl="0" w:tplc="E0825C0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5B"/>
    <w:rsid w:val="00025E46"/>
    <w:rsid w:val="000616FE"/>
    <w:rsid w:val="000B2C7A"/>
    <w:rsid w:val="000C1D4F"/>
    <w:rsid w:val="000C468F"/>
    <w:rsid w:val="000E5B73"/>
    <w:rsid w:val="001300E5"/>
    <w:rsid w:val="0014181F"/>
    <w:rsid w:val="0015650D"/>
    <w:rsid w:val="00157383"/>
    <w:rsid w:val="00162A0E"/>
    <w:rsid w:val="001646AE"/>
    <w:rsid w:val="0017689E"/>
    <w:rsid w:val="0017721C"/>
    <w:rsid w:val="00187A4E"/>
    <w:rsid w:val="001C04EC"/>
    <w:rsid w:val="001C6A8D"/>
    <w:rsid w:val="001D18C7"/>
    <w:rsid w:val="00240024"/>
    <w:rsid w:val="002B2A4B"/>
    <w:rsid w:val="002E3A98"/>
    <w:rsid w:val="002E3C1F"/>
    <w:rsid w:val="00330219"/>
    <w:rsid w:val="00337FDC"/>
    <w:rsid w:val="00370F1B"/>
    <w:rsid w:val="00375B03"/>
    <w:rsid w:val="00376788"/>
    <w:rsid w:val="00380B41"/>
    <w:rsid w:val="003A5492"/>
    <w:rsid w:val="003B6B7A"/>
    <w:rsid w:val="003E263E"/>
    <w:rsid w:val="003E4351"/>
    <w:rsid w:val="00416DB5"/>
    <w:rsid w:val="00447199"/>
    <w:rsid w:val="004B4D29"/>
    <w:rsid w:val="004D6A55"/>
    <w:rsid w:val="004E2287"/>
    <w:rsid w:val="004E7B56"/>
    <w:rsid w:val="004F24F6"/>
    <w:rsid w:val="0050018A"/>
    <w:rsid w:val="0051495B"/>
    <w:rsid w:val="00537DD3"/>
    <w:rsid w:val="005561BF"/>
    <w:rsid w:val="005E29F2"/>
    <w:rsid w:val="005F22DF"/>
    <w:rsid w:val="00613FA9"/>
    <w:rsid w:val="00623A22"/>
    <w:rsid w:val="00624959"/>
    <w:rsid w:val="006324A6"/>
    <w:rsid w:val="00641ED2"/>
    <w:rsid w:val="0064556B"/>
    <w:rsid w:val="00646E5E"/>
    <w:rsid w:val="00677D5E"/>
    <w:rsid w:val="00681FA5"/>
    <w:rsid w:val="006A3989"/>
    <w:rsid w:val="006D2EF0"/>
    <w:rsid w:val="006E4270"/>
    <w:rsid w:val="00701356"/>
    <w:rsid w:val="00716988"/>
    <w:rsid w:val="007176DD"/>
    <w:rsid w:val="00737E9F"/>
    <w:rsid w:val="00744CA5"/>
    <w:rsid w:val="00747DC2"/>
    <w:rsid w:val="00760B57"/>
    <w:rsid w:val="007612E2"/>
    <w:rsid w:val="00771A61"/>
    <w:rsid w:val="007823F2"/>
    <w:rsid w:val="007A725E"/>
    <w:rsid w:val="007B0278"/>
    <w:rsid w:val="007B495E"/>
    <w:rsid w:val="007E4683"/>
    <w:rsid w:val="00802466"/>
    <w:rsid w:val="00807EBB"/>
    <w:rsid w:val="00810003"/>
    <w:rsid w:val="00817BD1"/>
    <w:rsid w:val="00846894"/>
    <w:rsid w:val="00865417"/>
    <w:rsid w:val="00887A6B"/>
    <w:rsid w:val="00897C0B"/>
    <w:rsid w:val="008A270A"/>
    <w:rsid w:val="008D0E42"/>
    <w:rsid w:val="008D52F8"/>
    <w:rsid w:val="008F2B13"/>
    <w:rsid w:val="00906BAF"/>
    <w:rsid w:val="0091383F"/>
    <w:rsid w:val="00932466"/>
    <w:rsid w:val="00942B7C"/>
    <w:rsid w:val="00955A82"/>
    <w:rsid w:val="009626EA"/>
    <w:rsid w:val="009A2127"/>
    <w:rsid w:val="009A2A8D"/>
    <w:rsid w:val="009B29DA"/>
    <w:rsid w:val="009D470B"/>
    <w:rsid w:val="009D4E63"/>
    <w:rsid w:val="00A00268"/>
    <w:rsid w:val="00A20963"/>
    <w:rsid w:val="00A22EB1"/>
    <w:rsid w:val="00A55658"/>
    <w:rsid w:val="00A905DA"/>
    <w:rsid w:val="00A93A7A"/>
    <w:rsid w:val="00AC71D2"/>
    <w:rsid w:val="00AE6405"/>
    <w:rsid w:val="00AF404A"/>
    <w:rsid w:val="00AF5C20"/>
    <w:rsid w:val="00B32E32"/>
    <w:rsid w:val="00B37865"/>
    <w:rsid w:val="00B410A7"/>
    <w:rsid w:val="00B41265"/>
    <w:rsid w:val="00B96F0D"/>
    <w:rsid w:val="00BC0389"/>
    <w:rsid w:val="00BE0E9D"/>
    <w:rsid w:val="00C00681"/>
    <w:rsid w:val="00C04D00"/>
    <w:rsid w:val="00C2183F"/>
    <w:rsid w:val="00C41EC7"/>
    <w:rsid w:val="00C92CCE"/>
    <w:rsid w:val="00CB0293"/>
    <w:rsid w:val="00CB3D46"/>
    <w:rsid w:val="00CF2A31"/>
    <w:rsid w:val="00D4447B"/>
    <w:rsid w:val="00D44838"/>
    <w:rsid w:val="00D536C8"/>
    <w:rsid w:val="00D643BC"/>
    <w:rsid w:val="00D66AEA"/>
    <w:rsid w:val="00D726BD"/>
    <w:rsid w:val="00D744B4"/>
    <w:rsid w:val="00DA1891"/>
    <w:rsid w:val="00DC2062"/>
    <w:rsid w:val="00DC395D"/>
    <w:rsid w:val="00DE742B"/>
    <w:rsid w:val="00E06972"/>
    <w:rsid w:val="00E5627F"/>
    <w:rsid w:val="00E7684A"/>
    <w:rsid w:val="00E82080"/>
    <w:rsid w:val="00E84633"/>
    <w:rsid w:val="00EB0472"/>
    <w:rsid w:val="00EC483B"/>
    <w:rsid w:val="00ED1BA3"/>
    <w:rsid w:val="00EF47C5"/>
    <w:rsid w:val="00F10EAD"/>
    <w:rsid w:val="00F23674"/>
    <w:rsid w:val="00F34D20"/>
    <w:rsid w:val="00F4793E"/>
    <w:rsid w:val="00F61676"/>
    <w:rsid w:val="00F657C2"/>
    <w:rsid w:val="00F93810"/>
    <w:rsid w:val="00F95DE5"/>
    <w:rsid w:val="00FA3E2C"/>
    <w:rsid w:val="00FA588C"/>
    <w:rsid w:val="00FA748A"/>
    <w:rsid w:val="00FD3FE3"/>
    <w:rsid w:val="00FF0E57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2DE3C"/>
  <w15:docId w15:val="{D601167C-12E7-49B2-8AF6-CCB9365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E6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D4E63"/>
    <w:pPr>
      <w:snapToGrid w:val="0"/>
      <w:spacing w:before="240" w:line="240" w:lineRule="auto"/>
      <w:ind w:leftChars="825" w:left="1980" w:rightChars="-75" w:right="-180"/>
    </w:pPr>
    <w:rPr>
      <w:rFonts w:eastAsia="文鼎中行書"/>
      <w:b/>
      <w:bCs/>
      <w:sz w:val="36"/>
      <w:u w:val="double"/>
    </w:rPr>
  </w:style>
  <w:style w:type="character" w:styleId="a4">
    <w:name w:val="Hyperlink"/>
    <w:basedOn w:val="a0"/>
    <w:rsid w:val="007612E2"/>
    <w:rPr>
      <w:color w:val="0000FF"/>
      <w:u w:val="single"/>
    </w:rPr>
  </w:style>
  <w:style w:type="table" w:styleId="a5">
    <w:name w:val="Table Grid"/>
    <w:basedOn w:val="a1"/>
    <w:rsid w:val="00EF47C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4E7B56"/>
    <w:rPr>
      <w:color w:val="800080"/>
      <w:u w:val="single"/>
    </w:rPr>
  </w:style>
  <w:style w:type="paragraph" w:styleId="a7">
    <w:name w:val="header"/>
    <w:basedOn w:val="a"/>
    <w:link w:val="a8"/>
    <w:rsid w:val="00141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4181F"/>
  </w:style>
  <w:style w:type="paragraph" w:styleId="a9">
    <w:name w:val="footer"/>
    <w:basedOn w:val="a"/>
    <w:link w:val="aa"/>
    <w:rsid w:val="001418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4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.yzu.edu.tw/index.php?do=page&amp;pid0=5&amp;id=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7575-C46B-4D41-9571-599FF542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YZADM</Company>
  <LinksUpToDate>false</LinksUpToDate>
  <CharactersWithSpaces>1504</CharactersWithSpaces>
  <SharedDoc>false</SharedDoc>
  <HLinks>
    <vt:vector size="6" baseType="variant"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http://www.che.yzu.edu.tw/category/show/cg/10182/cgclass/1/lang/big5.html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化學工程與材料科學學系</dc:title>
  <dc:creator>YZACER360-59</dc:creator>
  <cp:lastModifiedBy>李育枝</cp:lastModifiedBy>
  <cp:revision>4</cp:revision>
  <cp:lastPrinted>2021-08-12T06:38:00Z</cp:lastPrinted>
  <dcterms:created xsi:type="dcterms:W3CDTF">2022-04-28T08:32:00Z</dcterms:created>
  <dcterms:modified xsi:type="dcterms:W3CDTF">2022-05-16T02:33:00Z</dcterms:modified>
</cp:coreProperties>
</file>